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4B3" w:rsidRDefault="00547179">
      <w:r w:rsidRPr="00547179">
        <w:rPr>
          <w:noProof/>
          <w:lang w:val="en-US"/>
        </w:rPr>
        <w:drawing>
          <wp:inline distT="0" distB="0" distL="0" distR="0">
            <wp:extent cx="3922643" cy="823934"/>
            <wp:effectExtent l="19050" t="0" r="1657" b="0"/>
            <wp:docPr id="25" name="Picture 3" descr="https://encrypted-tbn2.gstatic.com/images?q=tbn:ANd9GcRmLY2DWs9EU1knnlstiaEEPfkLBps125lQg78PlKyTNp2Kubhld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mLY2DWs9EU1knnlstiaEEPfkLBps125lQg78PlKyTNp2KubhldA">
                      <a:hlinkClick r:id="rId4"/>
                    </pic:cNvPr>
                    <pic:cNvPicPr>
                      <a:picLocks noChangeAspect="1" noChangeArrowheads="1"/>
                    </pic:cNvPicPr>
                  </pic:nvPicPr>
                  <pic:blipFill>
                    <a:blip r:embed="rId5" cstate="print"/>
                    <a:srcRect/>
                    <a:stretch>
                      <a:fillRect/>
                    </a:stretch>
                  </pic:blipFill>
                  <pic:spPr bwMode="auto">
                    <a:xfrm>
                      <a:off x="0" y="0"/>
                      <a:ext cx="3922643" cy="823934"/>
                    </a:xfrm>
                    <a:prstGeom prst="rect">
                      <a:avLst/>
                    </a:prstGeom>
                    <a:noFill/>
                    <a:ln w="9525">
                      <a:noFill/>
                      <a:miter lim="800000"/>
                      <a:headEnd/>
                      <a:tailEnd/>
                    </a:ln>
                  </pic:spPr>
                </pic:pic>
              </a:graphicData>
            </a:graphic>
          </wp:inline>
        </w:drawing>
      </w:r>
    </w:p>
    <w:p w:rsidR="00547179" w:rsidRDefault="00547179"/>
    <w:p w:rsidR="00547179" w:rsidRPr="00883FCF" w:rsidRDefault="00547179" w:rsidP="00547179">
      <w:pPr>
        <w:widowControl w:val="0"/>
        <w:autoSpaceDE w:val="0"/>
        <w:autoSpaceDN w:val="0"/>
        <w:adjustRightInd w:val="0"/>
        <w:rPr>
          <w:rFonts w:ascii="Apple Casual" w:hAnsi="Apple Casual" w:cs="Verdana"/>
          <w:color w:val="419C7E"/>
          <w:sz w:val="28"/>
          <w:szCs w:val="28"/>
        </w:rPr>
      </w:pPr>
      <w:r w:rsidRPr="00883FCF">
        <w:rPr>
          <w:rFonts w:ascii="Apple Casual" w:hAnsi="Apple Casual" w:cs="Verdana"/>
          <w:color w:val="419C7E"/>
          <w:sz w:val="28"/>
          <w:szCs w:val="28"/>
        </w:rPr>
        <w:t>Why Play Therapy?</w:t>
      </w:r>
    </w:p>
    <w:p w:rsidR="00547179" w:rsidRDefault="00547179" w:rsidP="00547179">
      <w:pPr>
        <w:widowControl w:val="0"/>
        <w:autoSpaceDE w:val="0"/>
        <w:autoSpaceDN w:val="0"/>
        <w:adjustRightInd w:val="0"/>
        <w:rPr>
          <w:rFonts w:cs="Verdana"/>
          <w:color w:val="262626"/>
        </w:rPr>
      </w:pPr>
    </w:p>
    <w:p w:rsidR="00547179" w:rsidRDefault="003E1E37" w:rsidP="00547179">
      <w:pPr>
        <w:widowControl w:val="0"/>
        <w:autoSpaceDE w:val="0"/>
        <w:autoSpaceDN w:val="0"/>
        <w:adjustRightInd w:val="0"/>
        <w:spacing w:line="360" w:lineRule="auto"/>
        <w:rPr>
          <w:rFonts w:cs="Verdana"/>
          <w:color w:val="262626"/>
        </w:rPr>
      </w:pPr>
      <w:r>
        <w:rPr>
          <w:rFonts w:cs="Verdana"/>
          <w:color w:val="262626"/>
        </w:rPr>
        <w:t xml:space="preserve">Play therapy is a research supported approach for helping children heal. </w:t>
      </w:r>
      <w:r w:rsidR="007624B3">
        <w:rPr>
          <w:rFonts w:cs="Verdana"/>
          <w:color w:val="262626"/>
        </w:rPr>
        <w:t>Play therapy is a safe way for</w:t>
      </w:r>
      <w:r w:rsidR="00547179">
        <w:rPr>
          <w:rFonts w:cs="Verdana"/>
          <w:color w:val="262626"/>
        </w:rPr>
        <w:t xml:space="preserve"> children</w:t>
      </w:r>
      <w:r w:rsidR="007624B3">
        <w:rPr>
          <w:rFonts w:cs="Verdana"/>
          <w:color w:val="262626"/>
        </w:rPr>
        <w:t xml:space="preserve"> to</w:t>
      </w:r>
      <w:r w:rsidR="00547179">
        <w:rPr>
          <w:rFonts w:cs="Verdana"/>
          <w:color w:val="262626"/>
        </w:rPr>
        <w:t xml:space="preserve"> make sense of the world while they process and express their thoughts and feelings. Play therapy helps children</w:t>
      </w:r>
      <w:r>
        <w:rPr>
          <w:rFonts w:cs="Verdana"/>
          <w:color w:val="262626"/>
        </w:rPr>
        <w:t xml:space="preserve"> to heal from emotional experiences that have impacted them when </w:t>
      </w:r>
      <w:r w:rsidR="00547179">
        <w:rPr>
          <w:rFonts w:cs="Verdana"/>
          <w:color w:val="262626"/>
        </w:rPr>
        <w:t>they do not have the verbal language to do so</w:t>
      </w:r>
      <w:r>
        <w:rPr>
          <w:rFonts w:cs="Verdana"/>
          <w:color w:val="262626"/>
        </w:rPr>
        <w:t>, or when it is too difficult to talk about directly</w:t>
      </w:r>
      <w:r w:rsidR="007624B3">
        <w:rPr>
          <w:rFonts w:cs="Verdana"/>
          <w:color w:val="262626"/>
        </w:rPr>
        <w:t xml:space="preserve"> </w:t>
      </w:r>
      <w:r>
        <w:rPr>
          <w:rFonts w:cs="Verdana"/>
          <w:color w:val="262626"/>
        </w:rPr>
        <w:t xml:space="preserve">(Gil, 1991). </w:t>
      </w:r>
      <w:r w:rsidR="00547179">
        <w:rPr>
          <w:rFonts w:cs="Verdana"/>
          <w:color w:val="262626"/>
        </w:rPr>
        <w:t xml:space="preserve"> Play therapy can help children heal from confusing and upsetting events (i.e., traumas) using their natural language of play – the toys become the child’s words. Through play therapy children can also learn that their feelings are acceptable, learn to be creative and resourceful, learn how to make choices, learn how to solve problems,</w:t>
      </w:r>
      <w:r w:rsidR="007624B3">
        <w:rPr>
          <w:rFonts w:cs="Verdana"/>
          <w:color w:val="262626"/>
        </w:rPr>
        <w:t xml:space="preserve"> </w:t>
      </w:r>
      <w:r>
        <w:rPr>
          <w:rFonts w:cs="Verdana"/>
          <w:color w:val="262626"/>
        </w:rPr>
        <w:t xml:space="preserve">learn healthy ways of interacting with others, </w:t>
      </w:r>
      <w:r w:rsidR="00547179">
        <w:rPr>
          <w:rFonts w:cs="Verdana"/>
          <w:color w:val="262626"/>
        </w:rPr>
        <w:t>as well as help them to develop their capacity for self-control (</w:t>
      </w:r>
      <w:proofErr w:type="spellStart"/>
      <w:r w:rsidR="00547179">
        <w:rPr>
          <w:rFonts w:cs="Verdana"/>
          <w:color w:val="262626"/>
        </w:rPr>
        <w:t>Landreth</w:t>
      </w:r>
      <w:proofErr w:type="spellEnd"/>
      <w:r w:rsidR="00547179">
        <w:rPr>
          <w:rFonts w:cs="Verdana"/>
          <w:color w:val="262626"/>
        </w:rPr>
        <w:t>, 2012).</w:t>
      </w:r>
      <w:r>
        <w:rPr>
          <w:rFonts w:cs="Verdana"/>
          <w:color w:val="262626"/>
        </w:rPr>
        <w:t xml:space="preserve"> </w:t>
      </w:r>
    </w:p>
    <w:p w:rsidR="00547179" w:rsidRPr="0024136D" w:rsidRDefault="00547179" w:rsidP="00547179">
      <w:pPr>
        <w:widowControl w:val="0"/>
        <w:autoSpaceDE w:val="0"/>
        <w:autoSpaceDN w:val="0"/>
        <w:adjustRightInd w:val="0"/>
        <w:rPr>
          <w:rFonts w:ascii="Apple Casual" w:hAnsi="Apple Casual" w:cs="Verdana"/>
          <w:color w:val="419C7E"/>
          <w:sz w:val="28"/>
          <w:szCs w:val="28"/>
        </w:rPr>
      </w:pPr>
      <w:r w:rsidRPr="0024136D">
        <w:rPr>
          <w:rFonts w:ascii="Apple Casual" w:hAnsi="Apple Casual" w:cs="Verdana"/>
          <w:color w:val="419C7E"/>
          <w:sz w:val="28"/>
          <w:szCs w:val="28"/>
        </w:rPr>
        <w:t>What happens in play therapy?</w:t>
      </w:r>
    </w:p>
    <w:p w:rsidR="00547179" w:rsidRDefault="00547179" w:rsidP="00547179">
      <w:pPr>
        <w:widowControl w:val="0"/>
        <w:autoSpaceDE w:val="0"/>
        <w:autoSpaceDN w:val="0"/>
        <w:adjustRightInd w:val="0"/>
        <w:rPr>
          <w:rFonts w:ascii="Apple Casual" w:hAnsi="Apple Casual" w:cs="Verdana"/>
          <w:color w:val="419C7E"/>
        </w:rPr>
      </w:pPr>
    </w:p>
    <w:p w:rsidR="00547179" w:rsidRDefault="00547179" w:rsidP="00547179">
      <w:pPr>
        <w:widowControl w:val="0"/>
        <w:autoSpaceDE w:val="0"/>
        <w:autoSpaceDN w:val="0"/>
        <w:adjustRightInd w:val="0"/>
        <w:spacing w:line="360" w:lineRule="auto"/>
        <w:rPr>
          <w:rFonts w:cs="Verdana"/>
          <w:color w:val="262626"/>
        </w:rPr>
      </w:pPr>
      <w:r>
        <w:rPr>
          <w:rFonts w:cs="Verdana"/>
          <w:color w:val="262626"/>
        </w:rPr>
        <w:t xml:space="preserve">Play therapy usually occurs once a week, often on the same day and time in a special place called the play therapy room.  The child usually directs the play around the issues, ideas, and feelings about which </w:t>
      </w:r>
      <w:r w:rsidR="00697469">
        <w:rPr>
          <w:rFonts w:cs="Verdana"/>
          <w:color w:val="262626"/>
        </w:rPr>
        <w:t>he</w:t>
      </w:r>
      <w:r>
        <w:rPr>
          <w:rFonts w:cs="Verdana"/>
          <w:color w:val="262626"/>
        </w:rPr>
        <w:t xml:space="preserve"> </w:t>
      </w:r>
      <w:r w:rsidR="005919A1">
        <w:rPr>
          <w:rFonts w:cs="Verdana"/>
          <w:color w:val="262626"/>
        </w:rPr>
        <w:t xml:space="preserve">or she </w:t>
      </w:r>
      <w:r>
        <w:rPr>
          <w:rFonts w:cs="Verdana"/>
          <w:color w:val="262626"/>
        </w:rPr>
        <w:t xml:space="preserve">is confused or upset  by.  The child expresses his or her difficult issues by having the toys take on various roles, feelings, or actions.  Play therapists are trained to </w:t>
      </w:r>
      <w:r w:rsidR="00D6240D">
        <w:rPr>
          <w:rFonts w:cs="Verdana"/>
          <w:color w:val="262626"/>
        </w:rPr>
        <w:t xml:space="preserve">attune to the child and </w:t>
      </w:r>
      <w:r w:rsidR="00697469">
        <w:rPr>
          <w:rFonts w:cs="Verdana"/>
          <w:color w:val="262626"/>
        </w:rPr>
        <w:t xml:space="preserve">follow and guide </w:t>
      </w:r>
      <w:r w:rsidR="005919A1">
        <w:rPr>
          <w:rFonts w:cs="Verdana"/>
          <w:color w:val="262626"/>
        </w:rPr>
        <w:t xml:space="preserve">him or </w:t>
      </w:r>
      <w:r w:rsidR="00D6240D">
        <w:rPr>
          <w:rFonts w:cs="Verdana"/>
          <w:color w:val="262626"/>
        </w:rPr>
        <w:t>her</w:t>
      </w:r>
      <w:r w:rsidR="00697469">
        <w:rPr>
          <w:rFonts w:cs="Verdana"/>
          <w:color w:val="262626"/>
        </w:rPr>
        <w:t xml:space="preserve"> in the process as</w:t>
      </w:r>
      <w:r w:rsidR="005919A1">
        <w:rPr>
          <w:rFonts w:cs="Verdana"/>
          <w:color w:val="262626"/>
        </w:rPr>
        <w:t xml:space="preserve"> </w:t>
      </w:r>
      <w:r w:rsidR="00697469">
        <w:rPr>
          <w:rFonts w:cs="Verdana"/>
          <w:color w:val="262626"/>
        </w:rPr>
        <w:t>he</w:t>
      </w:r>
      <w:r>
        <w:rPr>
          <w:rFonts w:cs="Verdana"/>
          <w:color w:val="262626"/>
        </w:rPr>
        <w:t xml:space="preserve"> </w:t>
      </w:r>
      <w:r w:rsidR="005919A1">
        <w:rPr>
          <w:rFonts w:cs="Verdana"/>
          <w:color w:val="262626"/>
        </w:rPr>
        <w:t xml:space="preserve">or she </w:t>
      </w:r>
      <w:r>
        <w:rPr>
          <w:rFonts w:cs="Verdana"/>
          <w:color w:val="262626"/>
        </w:rPr>
        <w:t>play</w:t>
      </w:r>
      <w:r w:rsidR="00697469">
        <w:rPr>
          <w:rFonts w:cs="Verdana"/>
          <w:color w:val="262626"/>
        </w:rPr>
        <w:t>s</w:t>
      </w:r>
      <w:r>
        <w:rPr>
          <w:rFonts w:cs="Verdana"/>
          <w:color w:val="262626"/>
        </w:rPr>
        <w:t xml:space="preserve"> out</w:t>
      </w:r>
      <w:r w:rsidR="00697469">
        <w:rPr>
          <w:rFonts w:cs="Verdana"/>
          <w:color w:val="262626"/>
        </w:rPr>
        <w:t xml:space="preserve"> themes</w:t>
      </w:r>
      <w:r w:rsidR="005919A1">
        <w:rPr>
          <w:rFonts w:cs="Verdana"/>
          <w:color w:val="262626"/>
        </w:rPr>
        <w:t>. Play therapists are also trained</w:t>
      </w:r>
      <w:r>
        <w:rPr>
          <w:rFonts w:cs="Verdana"/>
          <w:color w:val="262626"/>
        </w:rPr>
        <w:t xml:space="preserve"> </w:t>
      </w:r>
      <w:r w:rsidR="005919A1">
        <w:rPr>
          <w:rFonts w:cs="Verdana"/>
          <w:color w:val="262626"/>
        </w:rPr>
        <w:t xml:space="preserve">to know </w:t>
      </w:r>
      <w:r>
        <w:rPr>
          <w:rFonts w:cs="Verdana"/>
          <w:color w:val="262626"/>
        </w:rPr>
        <w:t>how to respond to</w:t>
      </w:r>
      <w:r w:rsidR="00697469">
        <w:rPr>
          <w:rFonts w:cs="Verdana"/>
          <w:color w:val="262626"/>
        </w:rPr>
        <w:t xml:space="preserve"> what the child expresses </w:t>
      </w:r>
      <w:r>
        <w:rPr>
          <w:rFonts w:cs="Verdana"/>
          <w:color w:val="262626"/>
        </w:rPr>
        <w:t xml:space="preserve">through play.  The therapist </w:t>
      </w:r>
      <w:r w:rsidR="00697469">
        <w:rPr>
          <w:rFonts w:cs="Verdana"/>
          <w:color w:val="262626"/>
        </w:rPr>
        <w:t xml:space="preserve"> may or may not engage in talk </w:t>
      </w:r>
      <w:r w:rsidR="00D6240D">
        <w:rPr>
          <w:rFonts w:cs="Verdana"/>
          <w:color w:val="262626"/>
        </w:rPr>
        <w:t>with the child about his/</w:t>
      </w:r>
      <w:r>
        <w:rPr>
          <w:rFonts w:cs="Verdana"/>
          <w:color w:val="262626"/>
        </w:rPr>
        <w:t>her play</w:t>
      </w:r>
      <w:r w:rsidR="00D6240D">
        <w:rPr>
          <w:rFonts w:cs="Verdana"/>
          <w:color w:val="262626"/>
        </w:rPr>
        <w:t xml:space="preserve"> at first,</w:t>
      </w:r>
      <w:r w:rsidR="00697469">
        <w:rPr>
          <w:rFonts w:cs="Verdana"/>
          <w:color w:val="262626"/>
        </w:rPr>
        <w:t xml:space="preserve"> but will</w:t>
      </w:r>
      <w:r>
        <w:rPr>
          <w:rFonts w:cs="Verdana"/>
          <w:color w:val="262626"/>
        </w:rPr>
        <w:t xml:space="preserve"> help</w:t>
      </w:r>
      <w:r w:rsidR="00697469">
        <w:rPr>
          <w:rFonts w:cs="Verdana"/>
          <w:color w:val="262626"/>
        </w:rPr>
        <w:t xml:space="preserve"> the child move through his/her</w:t>
      </w:r>
      <w:r>
        <w:rPr>
          <w:rFonts w:cs="Verdana"/>
          <w:color w:val="262626"/>
        </w:rPr>
        <w:t xml:space="preserve"> feelings</w:t>
      </w:r>
      <w:r w:rsidR="005919A1">
        <w:rPr>
          <w:rFonts w:cs="Verdana"/>
          <w:color w:val="262626"/>
        </w:rPr>
        <w:t xml:space="preserve"> regardless</w:t>
      </w:r>
      <w:r>
        <w:rPr>
          <w:rFonts w:cs="Verdana"/>
          <w:color w:val="262626"/>
        </w:rPr>
        <w:t>.  The therapist accepts all feelings, and encourages more appropriate ways of expression.  Play therapists can help parents understand how their children feel and how to best support their emotional needs.</w:t>
      </w:r>
    </w:p>
    <w:p w:rsidR="00547179" w:rsidRDefault="00547179"/>
    <w:p w:rsidR="00547179" w:rsidRDefault="00547179"/>
    <w:sectPr w:rsidR="00547179" w:rsidSect="00114F1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pple Casual">
    <w:panose1 w:val="000104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547179"/>
    <w:rsid w:val="00114F15"/>
    <w:rsid w:val="00177657"/>
    <w:rsid w:val="003E1E37"/>
    <w:rsid w:val="00547179"/>
    <w:rsid w:val="005919A1"/>
    <w:rsid w:val="00697469"/>
    <w:rsid w:val="006D43D1"/>
    <w:rsid w:val="007624B3"/>
    <w:rsid w:val="007D21A2"/>
    <w:rsid w:val="00903773"/>
    <w:rsid w:val="00D6240D"/>
    <w:rsid w:val="00FD0B1C"/>
  </w:rsids>
  <m:mathPr>
    <m:mathFont m:val="OpenSans-Bold"/>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F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47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1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oogle.ca/url?sa=i&amp;rct=j&amp;q=&amp;esrc=s&amp;source=images&amp;cd=&amp;cad=rja&amp;uact=8&amp;ved=0CAcQjRw&amp;url=http://www.wbhm.org/News/2005/playtherapy.html&amp;ei=ZecBVe_UNNCyoQSWtoGACw&amp;bvm=bv.88198703,d.cGU&amp;psig=AFQjCNHeQ3GP7IJ7bwSPGd0unBWZUFAmng&amp;ust=1426274122388450"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255</Words>
  <Characters>1455</Characters>
  <Application>Microsoft Macintosh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Kaela Blahey</dc:creator>
  <cp:lastModifiedBy>Johanna Simmons</cp:lastModifiedBy>
  <cp:revision>4</cp:revision>
  <dcterms:created xsi:type="dcterms:W3CDTF">2016-03-17T23:39:00Z</dcterms:created>
  <dcterms:modified xsi:type="dcterms:W3CDTF">2016-03-17T23:50:00Z</dcterms:modified>
</cp:coreProperties>
</file>