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Expressive Arts Therapy and Traumatic Stress:  Brain-Wise and Body-Based Approaches with Children and Families</w:t>
      </w:r>
    </w:p>
    <w:p>
      <w:pPr>
        <w:pStyle w:val="Body"/>
        <w:bidi w:val="0"/>
      </w:pPr>
      <w:r>
        <w:rPr>
          <w:rtl w:val="0"/>
        </w:rPr>
        <w:t xml:space="preserve">Presented by: Dr. Cathy Malchiodi </w:t>
      </w:r>
    </w:p>
    <w:p>
      <w:pPr>
        <w:pStyle w:val="Body"/>
        <w:bidi w:val="0"/>
      </w:pPr>
      <w:r>
        <w:rPr>
          <w:rtl w:val="0"/>
        </w:rPr>
        <w:t xml:space="preserve">May 11. 2020 </w:t>
      </w:r>
    </w:p>
    <w:p>
      <w:pPr>
        <w:pStyle w:val="Body"/>
        <w:bidi w:val="0"/>
      </w:pPr>
      <w:r>
        <w:rPr>
          <w:rtl w:val="0"/>
        </w:rPr>
        <w:t>9:00 am to 4:30 pm.</w:t>
      </w:r>
    </w:p>
    <w:p>
      <w:pPr>
        <w:pStyle w:val="Body"/>
        <w:bidi w:val="0"/>
      </w:pPr>
      <w:r>
        <w:rPr>
          <w:rtl w:val="0"/>
        </w:rPr>
        <w:t>Early Bird (before March 6/20): $210. After March 6: $225</w:t>
      </w:r>
    </w:p>
    <w:p>
      <w:pPr>
        <w:pStyle w:val="Body"/>
        <w:bidi w:val="0"/>
      </w:pPr>
    </w:p>
    <w:p>
      <w:pPr>
        <w:pStyle w:val="Body"/>
        <w:bidi w:val="0"/>
      </w:pPr>
    </w:p>
    <w:p>
      <w:pPr>
        <w:pStyle w:val="Body"/>
        <w:bidi w:val="0"/>
      </w:pPr>
      <w:r>
        <w:rPr>
          <w:rtl w:val="0"/>
        </w:rPr>
        <w:t xml:space="preserve">Expressive arts therapy incorporates both neuroscience (brain-wise) and somatosensory (body-wise) findings within the contemporary treatment of traumatic stress.  This experiential workshop emphasizes the importance of three reparative foundations: mutual attunement, self-regulation, and safety.  Participants will experience interventions that can be applied to work with children, adults, families, and groups.  Material presented draws from the fields of expressive arts therapy, polyvagal theory, social engagement theory, interoception, sensorimotor psychotherapy, sensory integration and bilateral work, somatic theory, and narrative approaches.  </w:t>
      </w:r>
    </w:p>
    <w:p>
      <w:pPr>
        <w:pStyle w:val="Body"/>
        <w:bidi w:val="0"/>
      </w:pPr>
      <w:r>
        <w:rPr>
          <w:rtl w:val="0"/>
        </w:rPr>
        <w:t xml:space="preserve"> No previous arts experiences are required - just come prepared to engage your self-expression and imagination!</w:t>
      </w:r>
    </w:p>
    <w:p>
      <w:pPr>
        <w:pStyle w:val="Body"/>
        <w:bidi w:val="0"/>
      </w:pPr>
    </w:p>
    <w:p>
      <w:pPr>
        <w:pStyle w:val="Body"/>
        <w:bidi w:val="0"/>
      </w:pPr>
      <w:r>
        <w:rPr>
          <w:rtl w:val="0"/>
        </w:rPr>
        <w:t>For more information and registration forms, please contact grybaevents@gmail.com.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